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Sample copy to be included in emails or across intranets, etc. when launching or promoting MindWell for Leaders </w:t>
      </w:r>
    </w:p>
    <w:p w:rsidR="00000000" w:rsidDel="00000000" w:rsidP="00000000" w:rsidRDefault="00000000" w:rsidRPr="00000000" w14:paraId="00000003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MindWell pour les leaders</w:t>
      </w:r>
    </w:p>
    <w:p w:rsidR="00000000" w:rsidDel="00000000" w:rsidP="00000000" w:rsidRDefault="00000000" w:rsidRPr="00000000" w14:paraId="00000006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00208074397" w:lineRule="auto"/>
        <w:rPr/>
      </w:pPr>
      <w:r w:rsidDel="00000000" w:rsidR="00000000" w:rsidRPr="00000000">
        <w:rPr>
          <w:i w:val="1"/>
          <w:rtl w:val="0"/>
        </w:rPr>
        <w:t xml:space="preserve">MindWell pour les leaders </w:t>
      </w:r>
      <w:r w:rsidDel="00000000" w:rsidR="00000000" w:rsidRPr="00000000">
        <w:rPr>
          <w:rtl w:val="0"/>
        </w:rPr>
        <w:t xml:space="preserve">est conçu </w:t>
      </w:r>
      <w:r w:rsidDel="00000000" w:rsidR="00000000" w:rsidRPr="00000000">
        <w:rPr>
          <w:i w:val="1"/>
          <w:rtl w:val="0"/>
        </w:rPr>
        <w:t xml:space="preserve">par </w:t>
      </w:r>
      <w:r w:rsidDel="00000000" w:rsidR="00000000" w:rsidRPr="00000000">
        <w:rPr>
          <w:rtl w:val="0"/>
        </w:rPr>
        <w:t xml:space="preserve">des leaders </w:t>
      </w:r>
      <w:r w:rsidDel="00000000" w:rsidR="00000000" w:rsidRPr="00000000">
        <w:rPr>
          <w:i w:val="1"/>
          <w:rtl w:val="0"/>
        </w:rPr>
        <w:t xml:space="preserve">pour </w:t>
      </w:r>
      <w:r w:rsidDel="00000000" w:rsidR="00000000" w:rsidRPr="00000000">
        <w:rPr>
          <w:rtl w:val="0"/>
        </w:rPr>
        <w:t xml:space="preserve">les leaders afin de vous enseigner les plus importantes compétences de leadership qui vous aideront à :</w:t>
      </w:r>
    </w:p>
    <w:p w:rsidR="00000000" w:rsidDel="00000000" w:rsidP="00000000" w:rsidRDefault="00000000" w:rsidRPr="00000000" w14:paraId="00000008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Renforcer votre capacité à rebondir rapidement après une situation difficile</w:t>
      </w:r>
    </w:p>
    <w:p w:rsidR="00000000" w:rsidDel="00000000" w:rsidP="00000000" w:rsidRDefault="00000000" w:rsidRPr="00000000" w14:paraId="0000000A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Repérer et réagir efficacement aux problèmes de santé mentale dans votre équipe</w:t>
      </w:r>
    </w:p>
    <w:p w:rsidR="00000000" w:rsidDel="00000000" w:rsidP="00000000" w:rsidRDefault="00000000" w:rsidRPr="00000000" w14:paraId="0000000B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Améliorer l’engagement et le rendement de votre équipe</w:t>
      </w:r>
    </w:p>
    <w:p w:rsidR="00000000" w:rsidDel="00000000" w:rsidP="00000000" w:rsidRDefault="00000000" w:rsidRPr="00000000" w14:paraId="0000000C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Avoir la confiance requise pour diriger dans les milieux de travail modernes</w:t>
      </w:r>
    </w:p>
    <w:p w:rsidR="00000000" w:rsidDel="00000000" w:rsidP="00000000" w:rsidRDefault="00000000" w:rsidRPr="00000000" w14:paraId="0000000D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Inscrivez-vous aujourd’hui pour commencer à constater des changements positifs, non seulement par rapport à votre rendement, mais aussi par rapport à votre bien-être global.</w:t>
      </w:r>
    </w:p>
    <w:p w:rsidR="00000000" w:rsidDel="00000000" w:rsidP="00000000" w:rsidRDefault="00000000" w:rsidRPr="00000000" w14:paraId="0000000F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*Vous pouvez l’utiliser avec une des images pour attirer plus d’attention.</w:t>
      </w:r>
    </w:p>
    <w:p w:rsidR="00000000" w:rsidDel="00000000" w:rsidP="00000000" w:rsidRDefault="00000000" w:rsidRPr="00000000" w14:paraId="00000012">
      <w:pPr>
        <w:spacing w:line="276.0000020807439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858000" cy="34290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TZ/OWRjq5E1woEh2ZB/nZR7XSg==">AMUW2mXJ4G9xSTGuRCO19hnwisiGNm7XZ7Z2DIx2iU5L3CblCZM2aHz980KqdhJPwyTMAc3DcNRfZGg8wKR/OKBHGkIa5A1OdieRPg+o/rkU9ZhhhyXJFFo=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